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9A" w:rsidRPr="0002109A" w:rsidRDefault="0002109A" w:rsidP="0002109A">
      <w:pPr>
        <w:pStyle w:val="ParagraphStyle"/>
        <w:keepLines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GoBack"/>
      <w:r w:rsidRPr="0002109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</w:t>
      </w: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02109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Прибавить и вычесть число 2</w:t>
      </w:r>
    </w:p>
    <w:bookmarkEnd w:id="0"/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Педагогические цели: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ознакомления с примерами вида </w:t>
      </w:r>
      <w:r w:rsidRPr="000210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85E288D" wp14:editId="4F46A7B3">
            <wp:extent cx="257175" cy="247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A">
        <w:rPr>
          <w:rFonts w:ascii="Times New Roman" w:hAnsi="Times New Roman" w:cs="Times New Roman"/>
          <w:i/>
          <w:iCs/>
          <w:position w:val="-2"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+ 2, </w:t>
      </w:r>
      <w:r w:rsidRPr="000210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49C6F3E" wp14:editId="606488F8">
            <wp:extent cx="2571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A">
        <w:rPr>
          <w:rFonts w:ascii="Times New Roman" w:hAnsi="Times New Roman" w:cs="Times New Roman"/>
          <w:i/>
          <w:iCs/>
          <w:position w:val="-2"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– 2; закрепления навыков счёта; формирования умения измерять и сравнивать длину отрезков; чертить отрезки заданной длины; прививать аккуратность.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(предметные):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уметь решать примеры вида</w:t>
      </w:r>
      <w:r w:rsidRPr="000210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E77E12" wp14:editId="4ADC2233">
            <wp:extent cx="2571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position w:val="-2"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+ 2, </w:t>
      </w:r>
      <w:r w:rsidRPr="000210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A18D810" wp14:editId="2625E057">
            <wp:extent cx="2571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A">
        <w:rPr>
          <w:rFonts w:ascii="Times New Roman" w:hAnsi="Times New Roman" w:cs="Times New Roman"/>
          <w:position w:val="-2"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– 2; измерять и сравнивать длину отрезков, чертить отрезки заданной длины.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</w:t>
      </w:r>
      <w:proofErr w:type="spellStart"/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Регулятивные: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уметь осуществлять контроль по результату (ретроспективный), контроль результата по просьбе учителя; отличать </w:t>
      </w:r>
      <w:proofErr w:type="gramStart"/>
      <w:r w:rsidRPr="0002109A">
        <w:rPr>
          <w:rFonts w:ascii="Times New Roman" w:hAnsi="Times New Roman" w:cs="Times New Roman"/>
          <w:sz w:val="28"/>
          <w:szCs w:val="28"/>
          <w:lang w:val="ru-RU"/>
        </w:rPr>
        <w:t>верно</w:t>
      </w:r>
      <w:proofErr w:type="gramEnd"/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выполненное задание от неверного.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Коммуникативные: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уметь доносить свою позицию до других: оформлять свою мысль в устной форме (на уровне одного предложения или небольшого текста); слушать и понимать речь других; демонстрировать своё понимание высказывания партнера по общению.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Познавательные: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уметь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10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</w:t>
      </w:r>
      <w:proofErr w:type="gramEnd"/>
      <w:r w:rsidRPr="0002109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оценивают усваиваемое содержание (исходя из социальных и личностных ценностей), обеспечивающее личностный моральный выбор.</w:t>
      </w:r>
    </w:p>
    <w:p w:rsidR="0002109A" w:rsidRPr="0002109A" w:rsidRDefault="0002109A" w:rsidP="0002109A">
      <w:pPr>
        <w:pStyle w:val="ParagraphStyle"/>
        <w:keepLines/>
        <w:spacing w:line="36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Сценарий урока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I. Подготовка учащихся к восприятию нового материала.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доске запись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82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366"/>
        <w:gridCol w:w="1381"/>
        <w:gridCol w:w="1367"/>
        <w:gridCol w:w="1381"/>
        <w:gridCol w:w="1365"/>
      </w:tblGrid>
      <w:tr w:rsidR="0002109A" w:rsidRPr="0002109A"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+ 1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+ 1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+ 1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–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–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– 1</w:t>
            </w:r>
          </w:p>
        </w:tc>
      </w:tr>
      <w:tr w:rsidR="0002109A" w:rsidRPr="0002109A"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+ 1 + 1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+ 1 + 1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+ 1+ 1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– 1 –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– 1 – 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2109A" w:rsidRPr="0002109A" w:rsidRDefault="0002109A" w:rsidP="0002109A">
            <w:pPr>
              <w:pStyle w:val="ParagraphStyle"/>
              <w:keepLine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0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– 1 – 1</w:t>
            </w:r>
          </w:p>
        </w:tc>
      </w:tr>
    </w:tbl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– Что хотите сказать?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Как вы выполните сложение и вычитание? Найдите значения выражений.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– Сравните примеры верхней строки.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Чем похожи выражения нижней строки? 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(Всего прибавили и вычли два.)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Изучение нового материала.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Формирование умения прибавлять к числу 2 и вычитать из числа 2.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Работа по учебнику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(с. 84 учебника)</w:t>
      </w: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Рассмотрите рисунок. Составьте рассказ, содержащий вопрос, который бы соответствовал первому выражению: 6 – 2. </w:t>
      </w:r>
      <w:proofErr w:type="gramStart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гараже было 6 машин.</w:t>
      </w:r>
      <w:proofErr w:type="gramEnd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Приехало ещё две машины. </w:t>
      </w:r>
      <w:proofErr w:type="gramStart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Сколько машин стало в гараже?)</w:t>
      </w:r>
      <w:proofErr w:type="gramEnd"/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Расскажите, как прибавляли к шести два. 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(Сначала прибавили один, потом ещё один.)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Сколько машин стало в гараже? 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(6 + 1 = 7; 7 + 1 = 8; стало 8 машин.)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Составьте рассказ, содержащий вопрос, который бы соответствовал второму выражению: 6 – 2. </w:t>
      </w:r>
      <w:proofErr w:type="gramStart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диванчике сидело 6 кукол.</w:t>
      </w:r>
      <w:proofErr w:type="gramEnd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Оля взяла двух кукол поиграть. </w:t>
      </w:r>
      <w:proofErr w:type="gramStart"/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Сколько кукол осталось сидеть на диванчике?)</w:t>
      </w:r>
      <w:proofErr w:type="gramEnd"/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Расскажите, как вычитали из шести два. 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(Сначала вычли один, потом ещё один.)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– Сколько кукол осталось? </w:t>
      </w:r>
      <w:r w:rsidRPr="0002109A">
        <w:rPr>
          <w:rFonts w:ascii="Times New Roman" w:hAnsi="Times New Roman" w:cs="Times New Roman"/>
          <w:i/>
          <w:iCs/>
          <w:sz w:val="28"/>
          <w:szCs w:val="28"/>
          <w:lang w:val="ru-RU"/>
        </w:rPr>
        <w:t>(6 – 1 = 5; 5 – 1 = 4; осталось 4 куклы.)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Далее учащиеся устно (под руководством учителя) выполняют задание 1 (с. 84 учебника).</w:t>
      </w:r>
    </w:p>
    <w:p w:rsidR="0002109A" w:rsidRPr="0002109A" w:rsidRDefault="0002109A" w:rsidP="0002109A">
      <w:pPr>
        <w:pStyle w:val="Centered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109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t xml:space="preserve">Физкультминутка 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Составление рассказов по рисункам с выделением, что известно и что требуется узнать.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Работа в тетради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 (задания 1, 4, с. 31)</w:t>
      </w: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Учащиеся составляют рассказы по рисункам. В каждом составленном рассказе учащиеся выделяют, что известно и что требуется узнать, обосновывают правильность выбранного знака и выполняют решение, добавив необходимые числа.</w:t>
      </w:r>
    </w:p>
    <w:p w:rsidR="0002109A" w:rsidRPr="0002109A" w:rsidRDefault="0002109A" w:rsidP="0002109A">
      <w:pPr>
        <w:pStyle w:val="Centered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109A"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/>
        </w:rPr>
        <w:lastRenderedPageBreak/>
        <w:t xml:space="preserve">Физкультминутка 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Работа с геометрическим материалом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 (задание 3, с. 83 учебника и задание 3, с. 31 тетради)</w:t>
      </w: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При выполнении задания в тетради ученики измеряют длину каждого отрезка, а затем сравнивают длины данных отрезков.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>Выполняя задание в учебнике, учащиеся, измерив отрезки, чертят в тетрадях отрезки такой же длины.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Взаимопроверка.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Закрепление навыков счёта. Игра «Лучший счётчик».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доске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 три колонки примеров (для каждого ряда). Первый ученик считает и записывает значение первого выражения, второй проверяет работу первого и решает следующий пример и т. д.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1 + 1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2 + 1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3 + 1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2 + 2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3 + 2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1 + 2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4 + 0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5 + 0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6 + 0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7 – 1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6 – 1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8 – 1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0 + 5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0 + 7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0 + 9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4 – 4 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6 – 6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8 – 8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z w:val="28"/>
          <w:szCs w:val="28"/>
          <w:lang w:val="ru-RU"/>
        </w:rPr>
        <w:t xml:space="preserve">5 – 2            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6 – 2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ab/>
        <w:t>4 – 2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 урока.</w:t>
      </w:r>
    </w:p>
    <w:p w:rsidR="0002109A" w:rsidRPr="0002109A" w:rsidRDefault="0002109A" w:rsidP="0002109A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09A"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 w:rsidRPr="0002109A">
        <w:rPr>
          <w:rFonts w:ascii="Times New Roman" w:hAnsi="Times New Roman" w:cs="Times New Roman"/>
          <w:sz w:val="28"/>
          <w:szCs w:val="28"/>
          <w:lang w:val="ru-RU"/>
        </w:rPr>
        <w:t>: Чему научились на уроке? Какое задание вам запомнилось больше всего? Какова ваша роль на уроке?</w:t>
      </w:r>
    </w:p>
    <w:p w:rsidR="0002109A" w:rsidRPr="0002109A" w:rsidRDefault="0002109A" w:rsidP="00021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109A" w:rsidRPr="0002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9A"/>
    <w:rsid w:val="0002109A"/>
    <w:rsid w:val="00A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1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2109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2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1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2109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02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3290</Characters>
  <Application>Microsoft Office Word</Application>
  <DocSecurity>0</DocSecurity>
  <Lines>27</Lines>
  <Paragraphs>7</Paragraphs>
  <ScaleCrop>false</ScaleCrop>
  <Company>*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dcterms:created xsi:type="dcterms:W3CDTF">2016-11-13T20:03:00Z</dcterms:created>
  <dcterms:modified xsi:type="dcterms:W3CDTF">2016-11-13T20:11:00Z</dcterms:modified>
</cp:coreProperties>
</file>