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116"/>
        <w:gridCol w:w="3435"/>
        <w:gridCol w:w="3372"/>
      </w:tblGrid>
      <w:tr w:rsidR="005B3188" w:rsidRPr="005B3188" w:rsidTr="005B3188">
        <w:tc>
          <w:tcPr>
            <w:tcW w:w="311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B3188" w:rsidRPr="005B3188" w:rsidRDefault="005B3188">
            <w:pPr>
              <w:spacing w:after="12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88">
              <w:rPr>
                <w:rFonts w:ascii="Times New Roman" w:eastAsia="Times New Roman" w:hAnsi="Times New Roman" w:cs="Times New Roman"/>
                <w:lang w:eastAsia="ru-RU"/>
              </w:rPr>
              <w:t>МУНІЦИПАЛЬНА ЗАГАЛЬНООСВІТНЯ УСТАНОВА МІСТА ДЖАНКОЯ РЕСПУБЛІКИ КРИМ «ШКОЛА-ГІМНАЗІЯ «№6»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B3188" w:rsidRPr="005B3188" w:rsidRDefault="005B3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8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ОБЩЕОБРАЗОВАТЕЛЬНОЕ УЧРЕЖДЕНИЕ ГОРОДА ДЖАНКОЯ РЕСПУБЛИКИ КРЫМ </w:t>
            </w:r>
          </w:p>
          <w:p w:rsidR="005B3188" w:rsidRPr="005B3188" w:rsidRDefault="005B3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88">
              <w:rPr>
                <w:rFonts w:ascii="Times New Roman" w:eastAsia="Times New Roman" w:hAnsi="Times New Roman" w:cs="Times New Roman"/>
                <w:lang w:eastAsia="ru-RU"/>
              </w:rPr>
              <w:t>«ШКОЛА-ГИМНАЗИЯ «№6»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5B3188" w:rsidRPr="005B3188" w:rsidRDefault="005B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88">
              <w:rPr>
                <w:rFonts w:ascii="Times New Roman" w:eastAsia="Times New Roman" w:hAnsi="Times New Roman" w:cs="Times New Roman"/>
                <w:lang w:eastAsia="ru-RU"/>
              </w:rPr>
              <w:t xml:space="preserve">КЪЫРЫМ ДЖУМХУРИСТИ ДЖАНКОЙ ШЕРИ МУНИЦИПАЛЬ УНУМТАСИЛЬ МУЭСИСЕСИ </w:t>
            </w:r>
          </w:p>
          <w:p w:rsidR="005B3188" w:rsidRPr="005B3188" w:rsidRDefault="005B318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188">
              <w:rPr>
                <w:rFonts w:ascii="Times New Roman" w:eastAsia="Times New Roman" w:hAnsi="Times New Roman" w:cs="Times New Roman"/>
                <w:lang w:eastAsia="ru-RU"/>
              </w:rPr>
              <w:t>«МЕКТЕП-ГИМНАЗИЯ «№6»</w:t>
            </w:r>
          </w:p>
        </w:tc>
      </w:tr>
    </w:tbl>
    <w:p w:rsidR="005B3188" w:rsidRPr="005B3188" w:rsidRDefault="005B3188" w:rsidP="005B3188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3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Ленина, 46, г. Джанкой, Республика Крым, 296108 тел. </w:t>
      </w:r>
      <w:r w:rsidRPr="005B31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(06564) 30250, e-mail admin@edustyle.info, </w:t>
      </w:r>
      <w:r w:rsidRPr="005B318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5B318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mou6.ru</w:t>
      </w:r>
      <w:r w:rsidRPr="005B31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Pr="005B31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7D645" wp14:editId="6AC3F5B9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7122160" cy="3091815"/>
                <wp:effectExtent l="0" t="0" r="0" b="762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313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188" w:rsidRDefault="005B3188" w:rsidP="005B31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36"/>
                                <w:szCs w:val="8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B3188" w:rsidRPr="005B3188" w:rsidRDefault="005B3188" w:rsidP="005B31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116"/>
                                <w:szCs w:val="1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B3188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A5A5A5" w:themeColor="accent3"/>
                                <w:sz w:val="116"/>
                                <w:szCs w:val="1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Единый урок «День Республики Крым»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8.9pt;width:560.8pt;height:24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" filled="f" stroked="f">
                <v:textbox style="mso-fit-shape-to-text:t">
                  <w:txbxContent>
                    <w:p w:rsidR="005B3188" w:rsidRDefault="005B3188" w:rsidP="005B31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36"/>
                          <w:szCs w:val="8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5B3188" w:rsidRPr="005B3188" w:rsidRDefault="005B3188" w:rsidP="005B31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116"/>
                          <w:szCs w:val="1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B3188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A5A5A5" w:themeColor="accent3"/>
                          <w:sz w:val="116"/>
                          <w:szCs w:val="1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Единый урок «День Республики Крым»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188" w:rsidRPr="005B3188" w:rsidRDefault="005B3188" w:rsidP="005B31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6491" cy="3182815"/>
            <wp:effectExtent l="0" t="0" r="0" b="0"/>
            <wp:docPr id="2" name="Рисунок 2" descr="C:\Users\snow\Desktop\Новая папка (6)\DSCN0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ow\Desktop\Новая папка (6)\DSCN0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566" cy="31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88" w:rsidRPr="005B3188" w:rsidRDefault="005B3188" w:rsidP="005B318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3188" w:rsidRPr="005B3188" w:rsidRDefault="005B3188" w:rsidP="005B318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188">
        <w:rPr>
          <w:rFonts w:ascii="Times New Roman" w:hAnsi="Times New Roman" w:cs="Times New Roman"/>
          <w:b/>
          <w:sz w:val="28"/>
          <w:szCs w:val="28"/>
        </w:rPr>
        <w:t>Провела:</w:t>
      </w:r>
    </w:p>
    <w:p w:rsidR="005B3188" w:rsidRPr="005B3188" w:rsidRDefault="005B3188" w:rsidP="005B318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3188"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5B3188" w:rsidRPr="005B3188" w:rsidRDefault="005B3188" w:rsidP="005B3188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3188">
        <w:rPr>
          <w:rFonts w:ascii="Times New Roman" w:hAnsi="Times New Roman" w:cs="Times New Roman"/>
          <w:b/>
          <w:sz w:val="28"/>
          <w:szCs w:val="28"/>
        </w:rPr>
        <w:t>Буркацкая</w:t>
      </w:r>
      <w:proofErr w:type="spellEnd"/>
      <w:r w:rsidRPr="005B3188">
        <w:rPr>
          <w:rFonts w:ascii="Times New Roman" w:hAnsi="Times New Roman" w:cs="Times New Roman"/>
          <w:b/>
          <w:sz w:val="28"/>
          <w:szCs w:val="28"/>
        </w:rPr>
        <w:t xml:space="preserve"> Александра Эдуардовна</w:t>
      </w:r>
    </w:p>
    <w:p w:rsidR="005B3188" w:rsidRPr="005B3188" w:rsidRDefault="005B3188" w:rsidP="005B31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188" w:rsidRPr="005B3188" w:rsidRDefault="005B3188" w:rsidP="005B31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188">
        <w:rPr>
          <w:rFonts w:ascii="Times New Roman" w:hAnsi="Times New Roman" w:cs="Times New Roman"/>
          <w:sz w:val="28"/>
          <w:szCs w:val="28"/>
        </w:rPr>
        <w:t>г. Джанкой</w:t>
      </w:r>
    </w:p>
    <w:p w:rsidR="005B3188" w:rsidRPr="005B3188" w:rsidRDefault="005B3188" w:rsidP="005B31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18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3188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5B3188" w:rsidRPr="005B3188" w:rsidRDefault="005B3188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Единый урок «День Республики </w:t>
      </w:r>
      <w:r w:rsidRPr="005B3188">
        <w:rPr>
          <w:b/>
          <w:bCs/>
          <w:i/>
          <w:iCs/>
          <w:sz w:val="28"/>
          <w:szCs w:val="28"/>
        </w:rPr>
        <w:t>Крым»</w:t>
      </w:r>
      <w:r>
        <w:rPr>
          <w:b/>
          <w:bCs/>
          <w:i/>
          <w:iCs/>
          <w:sz w:val="28"/>
          <w:szCs w:val="28"/>
        </w:rPr>
        <w:t xml:space="preserve"> в 1</w:t>
      </w:r>
      <w:r w:rsidRPr="005B3188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>Г</w:t>
      </w:r>
      <w:r w:rsidRPr="005B3188">
        <w:rPr>
          <w:b/>
          <w:bCs/>
          <w:i/>
          <w:iCs/>
          <w:sz w:val="28"/>
          <w:szCs w:val="28"/>
        </w:rPr>
        <w:t xml:space="preserve"> классе</w:t>
      </w:r>
    </w:p>
    <w:p w:rsidR="005B3188" w:rsidRPr="005B3188" w:rsidRDefault="005B3188" w:rsidP="005B3188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Дата: 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>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B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Цель:</w:t>
      </w:r>
      <w:r w:rsidRPr="005B3188">
        <w:rPr>
          <w:sz w:val="28"/>
          <w:szCs w:val="28"/>
        </w:rPr>
        <w:t>  способствовать развитию чувства гражданственности, ответственности, гордости за свою Родину, национальной сознательности, толерантности, культуры межличностных отношений, воспитывать чувство патриотизма, бережного отношения к культурному наследию своей Родины.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Задачи: </w:t>
      </w:r>
      <w:r w:rsidRPr="005B3188">
        <w:rPr>
          <w:b/>
          <w:bCs/>
          <w:i/>
          <w:iCs/>
          <w:sz w:val="28"/>
          <w:szCs w:val="28"/>
        </w:rPr>
        <w:br/>
      </w:r>
      <w:r w:rsidRPr="005B3188">
        <w:rPr>
          <w:sz w:val="28"/>
          <w:szCs w:val="28"/>
        </w:rPr>
        <w:t>- Привить любовь к родной культуре;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Приумножить знания учащихся о Крыме;</w:t>
      </w:r>
    </w:p>
    <w:p w:rsid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Развивать познавательные способности; </w:t>
      </w:r>
    </w:p>
    <w:p w:rsid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Воспитывать гордость за свое отечество;</w:t>
      </w:r>
    </w:p>
    <w:p w:rsid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- Формировать чувство патриотизма, гражданственности и ответственности;</w:t>
      </w:r>
    </w:p>
    <w:p w:rsid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sz w:val="28"/>
          <w:szCs w:val="28"/>
        </w:rPr>
      </w:pPr>
      <w:r w:rsidRPr="005B3188">
        <w:rPr>
          <w:sz w:val="28"/>
          <w:szCs w:val="28"/>
        </w:rPr>
        <w:t>- Развивать чувство толерантности уважения к народам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населяющим крымский полуостров.</w:t>
      </w:r>
      <w:r w:rsidRPr="005B3188">
        <w:rPr>
          <w:sz w:val="28"/>
          <w:szCs w:val="28"/>
        </w:rPr>
        <w:br/>
        <w:t>Форма проведения: классный час –</w:t>
      </w:r>
      <w:r w:rsidR="005B3188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виртуальная экскурсия. </w:t>
      </w:r>
      <w:r w:rsidRPr="005B3188">
        <w:rPr>
          <w:rStyle w:val="apple-converted-space"/>
          <w:sz w:val="28"/>
          <w:szCs w:val="28"/>
        </w:rPr>
        <w:t> </w:t>
      </w:r>
    </w:p>
    <w:p w:rsidR="0009029E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B3188">
        <w:rPr>
          <w:sz w:val="28"/>
          <w:szCs w:val="28"/>
        </w:rPr>
        <w:t>Оборудование и материалы: проектор, му</w:t>
      </w:r>
      <w:r w:rsidR="005B3188">
        <w:rPr>
          <w:sz w:val="28"/>
          <w:szCs w:val="28"/>
        </w:rPr>
        <w:t>льтимедийная доска, иллюстрации, презентация «</w:t>
      </w:r>
      <w:r w:rsidR="002A72EB" w:rsidRPr="005B3188">
        <w:rPr>
          <w:sz w:val="28"/>
          <w:szCs w:val="28"/>
        </w:rPr>
        <w:t>ДЕНЬ РЕСПУБЛИКИ КРЫМ</w:t>
      </w:r>
      <w:r w:rsidR="005B3188">
        <w:rPr>
          <w:sz w:val="28"/>
          <w:szCs w:val="28"/>
        </w:rPr>
        <w:t>»</w:t>
      </w:r>
      <w:r w:rsidRPr="005B3188">
        <w:rPr>
          <w:sz w:val="28"/>
          <w:szCs w:val="28"/>
        </w:rPr>
        <w:t>,</w:t>
      </w:r>
      <w:r w:rsidR="005B3188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видеоролик «Здравствуй</w:t>
      </w:r>
      <w:r w:rsidR="002A72EB" w:rsidRP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Крым».</w:t>
      </w:r>
      <w:proofErr w:type="gramEnd"/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Ход мероприятия.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B3188">
        <w:rPr>
          <w:b/>
          <w:i/>
          <w:iCs/>
          <w:sz w:val="28"/>
          <w:szCs w:val="28"/>
        </w:rPr>
        <w:t>1.</w:t>
      </w:r>
      <w:r w:rsidR="005B3188" w:rsidRPr="005B3188">
        <w:rPr>
          <w:b/>
          <w:i/>
          <w:iCs/>
          <w:sz w:val="28"/>
          <w:szCs w:val="28"/>
        </w:rPr>
        <w:t xml:space="preserve"> </w:t>
      </w:r>
      <w:r w:rsidRPr="005B3188">
        <w:rPr>
          <w:b/>
          <w:i/>
          <w:iCs/>
          <w:sz w:val="28"/>
          <w:szCs w:val="28"/>
        </w:rPr>
        <w:t>Орг. момент.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Отчизны краешек особенный,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Долины, горы, хлеб и соль…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Для всех ты – Крым,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А мне ты – Родина,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Мой дом, судьба моя и боль.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Нет, не красотами природными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Впервые мир открыл ты мне,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А детством, пусть полуголодным,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Но тем и памятным вдвойне;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 xml:space="preserve">Нелегкой юности </w:t>
      </w:r>
      <w:proofErr w:type="spellStart"/>
      <w:r w:rsidRPr="005B3188">
        <w:rPr>
          <w:sz w:val="28"/>
          <w:szCs w:val="28"/>
        </w:rPr>
        <w:t>судьбою</w:t>
      </w:r>
      <w:proofErr w:type="spellEnd"/>
      <w:r w:rsidRPr="005B3188">
        <w:rPr>
          <w:sz w:val="28"/>
          <w:szCs w:val="28"/>
        </w:rPr>
        <w:t>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Тем, что друзья есть и враги,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lastRenderedPageBreak/>
        <w:t>И самой первою любовью,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 xml:space="preserve">Вдруг </w:t>
      </w:r>
      <w:proofErr w:type="gramStart"/>
      <w:r w:rsidRPr="005B3188">
        <w:rPr>
          <w:sz w:val="28"/>
          <w:szCs w:val="28"/>
        </w:rPr>
        <w:t>обратившейся</w:t>
      </w:r>
      <w:proofErr w:type="gramEnd"/>
      <w:r w:rsidRPr="005B3188">
        <w:rPr>
          <w:sz w:val="28"/>
          <w:szCs w:val="28"/>
        </w:rPr>
        <w:t xml:space="preserve"> в стихи.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Всем этим я тебе обязан,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Мой молодой и древний Крым,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Пожизненно, посмертно связан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Я каждым камушком твоим.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Где б ни был я – далеко, близко ли,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Повсюду снится берег твой,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5B3188">
        <w:rPr>
          <w:sz w:val="28"/>
          <w:szCs w:val="28"/>
        </w:rPr>
        <w:t>Поросший</w:t>
      </w:r>
      <w:proofErr w:type="gramEnd"/>
      <w:r w:rsidRPr="005B3188">
        <w:rPr>
          <w:sz w:val="28"/>
          <w:szCs w:val="28"/>
        </w:rPr>
        <w:t xml:space="preserve"> густо обелисками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Войны последней мировой.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И по тебе тоскую остро,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Спешу туда, где впереди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Сияет Крымский полуостров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t>Звездой у моря на груди.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Так написал о Крыме крымский поэт Валерий </w:t>
      </w:r>
      <w:proofErr w:type="spellStart"/>
      <w:r w:rsidRPr="005B3188">
        <w:rPr>
          <w:sz w:val="28"/>
          <w:szCs w:val="28"/>
        </w:rPr>
        <w:t>Субботенко</w:t>
      </w:r>
      <w:proofErr w:type="spellEnd"/>
      <w:r w:rsidRPr="005B3188">
        <w:rPr>
          <w:sz w:val="28"/>
          <w:szCs w:val="28"/>
        </w:rPr>
        <w:t>. И я неслучайно взяла это стихотворение в качестве эпиграфа к сегодняшнему мероприятию, которое посвящено Дню Республики Крым.</w:t>
      </w:r>
    </w:p>
    <w:p w:rsidR="0009029E" w:rsidRPr="005B3188" w:rsidRDefault="005B3188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День Республики Крым (</w:t>
      </w:r>
      <w:r w:rsidR="0009029E" w:rsidRPr="005B3188">
        <w:rPr>
          <w:b/>
          <w:bCs/>
          <w:i/>
          <w:iCs/>
          <w:sz w:val="28"/>
          <w:szCs w:val="28"/>
        </w:rPr>
        <w:t>историческая справка)</w:t>
      </w:r>
      <w:r w:rsidR="00D749F1" w:rsidRPr="005B3188">
        <w:rPr>
          <w:b/>
          <w:bCs/>
          <w:i/>
          <w:iCs/>
          <w:sz w:val="28"/>
          <w:szCs w:val="28"/>
        </w:rPr>
        <w:t xml:space="preserve"> (Выступление учеников)</w:t>
      </w:r>
    </w:p>
    <w:p w:rsidR="0016707B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Дата празднования была назначена не случайно. 20 января 1991 года состоялся </w:t>
      </w:r>
      <w:proofErr w:type="spellStart"/>
      <w:r w:rsidRPr="005B3188">
        <w:rPr>
          <w:sz w:val="28"/>
          <w:szCs w:val="28"/>
        </w:rPr>
        <w:t>всекрымский</w:t>
      </w:r>
      <w:proofErr w:type="spellEnd"/>
      <w:r w:rsidRPr="005B3188">
        <w:rPr>
          <w:sz w:val="28"/>
          <w:szCs w:val="28"/>
        </w:rPr>
        <w:t xml:space="preserve"> референдум, на котором большинство </w:t>
      </w:r>
      <w:proofErr w:type="spellStart"/>
      <w:r w:rsidRPr="005B3188">
        <w:rPr>
          <w:sz w:val="28"/>
          <w:szCs w:val="28"/>
        </w:rPr>
        <w:t>крымчан</w:t>
      </w:r>
      <w:proofErr w:type="spellEnd"/>
      <w:r w:rsidRPr="005B3188">
        <w:rPr>
          <w:sz w:val="28"/>
          <w:szCs w:val="28"/>
        </w:rPr>
        <w:t xml:space="preserve"> высказались за восстановление Крымской автономии (и эту свою волю жители Крыма подтвердили на всесоюзном референдуме 17 марта 1991 года). </w:t>
      </w:r>
    </w:p>
    <w:p w:rsidR="0009029E" w:rsidRPr="005B3188" w:rsidRDefault="005B3188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крымчан</w:t>
      </w:r>
      <w:proofErr w:type="spellEnd"/>
      <w:r w:rsidR="0009029E" w:rsidRPr="005B3188">
        <w:rPr>
          <w:sz w:val="28"/>
          <w:szCs w:val="28"/>
        </w:rPr>
        <w:t xml:space="preserve"> хватило мудрости создать конструктивные отношения с государством, между органами власти, людьми разных национальностей, что было необходимой предпосылкой для социально-экономического развития новообразованной Автономной Республики. Я учитель и гражданин РФ и РК, а вы ученики и тоже являетесь гражданами России и Крыма, и каждый из нас должен знать и почитать символы нашей государственности.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А какие символы ассоциируют нашу родину Крым, когда мы говорим о бескрайних просторах полей, шуме наших лесов, горных хребтах?</w:t>
      </w:r>
    </w:p>
    <w:p w:rsidR="0016707B" w:rsidRPr="005B3188" w:rsidRDefault="0016707B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lastRenderedPageBreak/>
        <w:t>У вас на партах лежат конвертики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откройте их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пожалуйста</w:t>
      </w:r>
      <w:r w:rsidR="005B3188">
        <w:rPr>
          <w:sz w:val="28"/>
          <w:szCs w:val="28"/>
        </w:rPr>
        <w:t>,</w:t>
      </w:r>
      <w:r w:rsidRPr="005B3188">
        <w:rPr>
          <w:sz w:val="28"/>
          <w:szCs w:val="28"/>
        </w:rPr>
        <w:t xml:space="preserve"> и подскажите нам какая же Государственная символика Республики Крым</w:t>
      </w:r>
      <w:r w:rsidR="005B3188">
        <w:rPr>
          <w:sz w:val="28"/>
          <w:szCs w:val="28"/>
        </w:rPr>
        <w:t>?</w:t>
      </w:r>
    </w:p>
    <w:p w:rsidR="0009029E" w:rsidRPr="005B3188" w:rsidRDefault="005B3188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="0009029E" w:rsidRPr="005B3188">
        <w:rPr>
          <w:b/>
          <w:bCs/>
          <w:i/>
          <w:iCs/>
          <w:sz w:val="28"/>
          <w:szCs w:val="28"/>
        </w:rPr>
        <w:t>Государственная символика Республики Крым</w:t>
      </w:r>
    </w:p>
    <w:p w:rsidR="00B609B3" w:rsidRPr="005B3188" w:rsidRDefault="00B609B3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Презентация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Что относится к государственной символике?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В соответствии со статьей 8-й Конституции Республики Крым, она имеет свою символику: Герб, Флаг, Гимн.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sz w:val="28"/>
          <w:szCs w:val="28"/>
        </w:rPr>
        <w:t xml:space="preserve">Гимн </w:t>
      </w:r>
      <w:r w:rsidRPr="005B3188">
        <w:rPr>
          <w:sz w:val="28"/>
          <w:szCs w:val="28"/>
        </w:rPr>
        <w:t xml:space="preserve">– это слово греческого происхождения, означающее торжественную песнь, исполняемую в особых, наиболее важных случаях. </w:t>
      </w:r>
    </w:p>
    <w:p w:rsidR="0016707B" w:rsidRPr="005B3188" w:rsidRDefault="0016707B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Учащиеся прослушивают гимн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Торжественные звуки гимна сплачивают нацию, вселяют в неё чувство гордости за свою Родину, вдохновляют народ на новые свершения.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sz w:val="28"/>
          <w:szCs w:val="28"/>
        </w:rPr>
        <w:t xml:space="preserve">Герб </w:t>
      </w:r>
      <w:r w:rsidRPr="005B3188">
        <w:rPr>
          <w:sz w:val="28"/>
          <w:szCs w:val="28"/>
        </w:rPr>
        <w:t>– это самый древний символ государственной власти.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Герб Республики Крым представляет собой в червленом </w:t>
      </w:r>
      <w:proofErr w:type="spellStart"/>
      <w:r w:rsidRPr="005B3188">
        <w:rPr>
          <w:sz w:val="28"/>
          <w:szCs w:val="28"/>
        </w:rPr>
        <w:t>варяжном</w:t>
      </w:r>
      <w:proofErr w:type="spellEnd"/>
      <w:r w:rsidRPr="005B3188">
        <w:rPr>
          <w:sz w:val="28"/>
          <w:szCs w:val="28"/>
        </w:rPr>
        <w:t xml:space="preserve"> щите обращенного вправо серебряного грифона, держащего в правой лапе раскрытую серебряную раковину с голубой жемчужиной. Щит увенчан восходящим солнцем и окружен двумя белыми колоннами, соединенными сине-бело-красной лентой с девизом: «Процветание в единстве».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Он является объединяющим символом, выражает идеи взаимопроникновения культур и природного и культурного разнообразия Крыма. Грифон, держащий в лапе жемчужину (символ уникального уголка планеты), читается как хранитель республики. Варяжский щит герба — напоминание о торговых путях, проходивших и проходящих через Крым, колонны — символы прошлых цивилизаций, оставивших свои следы на полуострове. Жемчужина подчёркивает уникальность Крыма. Колонны напоминают о древних цивилизациях на его территории. Солнце символизирует возрождение и расцвет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sz w:val="28"/>
          <w:szCs w:val="28"/>
        </w:rPr>
        <w:t>Флаг</w:t>
      </w:r>
      <w:r w:rsidRPr="005B3188">
        <w:rPr>
          <w:sz w:val="28"/>
          <w:szCs w:val="28"/>
        </w:rPr>
        <w:t xml:space="preserve"> – это святыня, по флагу мы узнаём, какой стране принадлежит гражданин, транспорт, посольство и т.д. Флаг имеет свою особенную историю.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 xml:space="preserve">В основу разработки флага были положены традиционные для </w:t>
      </w:r>
      <w:proofErr w:type="spellStart"/>
      <w:r w:rsidRPr="005B3188">
        <w:rPr>
          <w:sz w:val="28"/>
          <w:szCs w:val="28"/>
        </w:rPr>
        <w:t>вексикологии</w:t>
      </w:r>
      <w:proofErr w:type="spellEnd"/>
      <w:r w:rsidRPr="005B3188">
        <w:rPr>
          <w:sz w:val="28"/>
          <w:szCs w:val="28"/>
        </w:rPr>
        <w:t xml:space="preserve"> Юго-Востока Европы цвета. Красная нижняя полоса флага символизирует </w:t>
      </w:r>
      <w:r w:rsidRPr="005B3188">
        <w:rPr>
          <w:sz w:val="28"/>
          <w:szCs w:val="28"/>
        </w:rPr>
        <w:lastRenderedPageBreak/>
        <w:t xml:space="preserve">героическую и трагическую историю Крыма, память об уроках прошлого. </w:t>
      </w:r>
      <w:proofErr w:type="gramStart"/>
      <w:r w:rsidRPr="005B3188">
        <w:rPr>
          <w:sz w:val="28"/>
          <w:szCs w:val="28"/>
        </w:rPr>
        <w:t>Верхняя</w:t>
      </w:r>
      <w:proofErr w:type="gramEnd"/>
      <w:r w:rsidRPr="005B3188">
        <w:rPr>
          <w:sz w:val="28"/>
          <w:szCs w:val="28"/>
        </w:rPr>
        <w:t xml:space="preserve"> синяя — надежду на благополучное будущее. </w:t>
      </w:r>
      <w:proofErr w:type="gramStart"/>
      <w:r w:rsidRPr="005B3188">
        <w:rPr>
          <w:sz w:val="28"/>
          <w:szCs w:val="28"/>
        </w:rPr>
        <w:t>Средняя</w:t>
      </w:r>
      <w:proofErr w:type="gramEnd"/>
      <w:r w:rsidRPr="005B3188">
        <w:rPr>
          <w:sz w:val="28"/>
          <w:szCs w:val="28"/>
        </w:rPr>
        <w:t xml:space="preserve"> белая обозначает равенство всех культур и народов полуострова, стремление к гражданскому миру.</w:t>
      </w:r>
    </w:p>
    <w:p w:rsidR="00D749F1" w:rsidRPr="005B3188" w:rsidRDefault="009064DF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B3188">
        <w:rPr>
          <w:sz w:val="28"/>
          <w:szCs w:val="28"/>
        </w:rPr>
        <w:t>(На партах разложены полоски из цветной бумаги.</w:t>
      </w:r>
      <w:proofErr w:type="gramEnd"/>
      <w:r w:rsidRPr="005B3188">
        <w:rPr>
          <w:sz w:val="28"/>
          <w:szCs w:val="28"/>
        </w:rPr>
        <w:t xml:space="preserve"> </w:t>
      </w:r>
      <w:proofErr w:type="gramStart"/>
      <w:r w:rsidRPr="005B3188">
        <w:rPr>
          <w:sz w:val="28"/>
          <w:szCs w:val="28"/>
        </w:rPr>
        <w:t>Дети выкладывают на лист картона флаг Крыма)</w:t>
      </w:r>
      <w:proofErr w:type="gramEnd"/>
    </w:p>
    <w:p w:rsidR="0009029E" w:rsidRPr="005B3188" w:rsidRDefault="0016707B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О</w:t>
      </w:r>
      <w:r w:rsidR="0009029E" w:rsidRPr="005B3188">
        <w:rPr>
          <w:b/>
          <w:bCs/>
          <w:i/>
          <w:iCs/>
          <w:sz w:val="28"/>
          <w:szCs w:val="28"/>
        </w:rPr>
        <w:t xml:space="preserve"> Государственном устройстве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18 марта 2014 г. в Георгиевском зале Президент Российской Федерации В.В. Путин подписал межгосударственный Договор о принятии Крыма и Севастополя в состав Российской Федерации, в соответствии с которым в составе России образуются два новых субъекта – Республика Крым и город федерального значения Севастополь.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Согласно Конституции, Республика Крым (РК) является демократическим, правовым государством в составе Российской Федерации и равноправным субъектом РФ. Источником власти в РК является ее народ - часть многонационального народа РФ. Республика Крым имеет три государственных языка - русский, украинский и крымско-татарский.9 октября 2014 года Государственный Совет Республики Крым единогласно избрал Сергея Аксёнова главой Республики Крым.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i/>
          <w:iCs/>
          <w:sz w:val="28"/>
          <w:szCs w:val="28"/>
        </w:rPr>
        <w:t>Учитель:</w:t>
      </w:r>
      <w:r w:rsidRPr="005B3188">
        <w:rPr>
          <w:rStyle w:val="apple-converted-space"/>
          <w:sz w:val="28"/>
          <w:szCs w:val="28"/>
        </w:rPr>
        <w:t> </w:t>
      </w:r>
      <w:r w:rsidRPr="005B3188">
        <w:rPr>
          <w:sz w:val="28"/>
          <w:szCs w:val="28"/>
        </w:rPr>
        <w:t>Символы России и Крыма воплотили в себе историю и традиции нашего народа и нашего отечества. Мы гордимся прошлым, настоящим и будущим своей страны. Эти государственные символы нашей Родины достались нам от предков. Какими они станут в будущем, зависит только от нас.</w:t>
      </w:r>
    </w:p>
    <w:p w:rsidR="0016707B" w:rsidRPr="005B3188" w:rsidRDefault="0016707B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B3188">
        <w:rPr>
          <w:b/>
          <w:sz w:val="28"/>
          <w:szCs w:val="28"/>
        </w:rPr>
        <w:t>Видеоролик достопримечательности Крыма</w:t>
      </w:r>
    </w:p>
    <w:p w:rsidR="00D749F1" w:rsidRPr="005B3188" w:rsidRDefault="00D749F1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B3188">
        <w:rPr>
          <w:b/>
          <w:sz w:val="28"/>
          <w:szCs w:val="28"/>
        </w:rPr>
        <w:t>Ученики читают стихотворение.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b/>
          <w:bCs/>
          <w:i/>
          <w:iCs/>
          <w:sz w:val="28"/>
          <w:szCs w:val="28"/>
        </w:rPr>
        <w:t>Итоги мероприятия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Заключительное слово учителя.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Наше мероприятие я хочу закончить словами нашего земляка, поэта Виктора Дудника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Любимый Крым.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3188">
        <w:rPr>
          <w:sz w:val="28"/>
          <w:szCs w:val="28"/>
        </w:rPr>
        <w:lastRenderedPageBreak/>
        <w:t xml:space="preserve">Какой же Крым без нас, </w:t>
      </w:r>
      <w:proofErr w:type="spellStart"/>
      <w:r w:rsidRPr="005B3188">
        <w:rPr>
          <w:sz w:val="28"/>
          <w:szCs w:val="28"/>
        </w:rPr>
        <w:t>крымчане</w:t>
      </w:r>
      <w:proofErr w:type="spellEnd"/>
      <w:r w:rsidRPr="005B3188">
        <w:rPr>
          <w:sz w:val="28"/>
          <w:szCs w:val="28"/>
        </w:rPr>
        <w:t>?</w:t>
      </w:r>
      <w:r w:rsidRPr="005B3188">
        <w:rPr>
          <w:sz w:val="28"/>
          <w:szCs w:val="28"/>
        </w:rPr>
        <w:br/>
        <w:t>И сколько будем, люди, жить,</w:t>
      </w:r>
      <w:r w:rsidRPr="005B3188">
        <w:rPr>
          <w:sz w:val="28"/>
          <w:szCs w:val="28"/>
        </w:rPr>
        <w:br/>
        <w:t>И мусульмане, и славяне,</w:t>
      </w:r>
      <w:r w:rsidRPr="005B3188">
        <w:rPr>
          <w:sz w:val="28"/>
          <w:szCs w:val="28"/>
        </w:rPr>
        <w:br/>
        <w:t>Давайте Крым мы наш любить.</w:t>
      </w:r>
      <w:r w:rsidRPr="005B3188">
        <w:rPr>
          <w:sz w:val="28"/>
          <w:szCs w:val="28"/>
        </w:rPr>
        <w:br/>
        <w:t>Пусть он лишь нас объединяет.</w:t>
      </w:r>
      <w:r w:rsidRPr="005B3188">
        <w:rPr>
          <w:sz w:val="28"/>
          <w:szCs w:val="28"/>
        </w:rPr>
        <w:br/>
        <w:t>Чтоб знал бы каждый человек,</w:t>
      </w:r>
      <w:r w:rsidRPr="005B3188">
        <w:rPr>
          <w:sz w:val="28"/>
          <w:szCs w:val="28"/>
        </w:rPr>
        <w:br/>
        <w:t>Что Крым добром гостей встречает,</w:t>
      </w:r>
      <w:r w:rsidRPr="005B3188">
        <w:rPr>
          <w:sz w:val="28"/>
          <w:szCs w:val="28"/>
        </w:rPr>
        <w:br/>
        <w:t>Ведь места хватит здесь для всех.</w:t>
      </w:r>
      <w:r w:rsidRPr="005B3188">
        <w:rPr>
          <w:sz w:val="28"/>
          <w:szCs w:val="28"/>
        </w:rPr>
        <w:br/>
        <w:t>Я понимаю, невозможно,</w:t>
      </w:r>
      <w:r w:rsidRPr="005B3188">
        <w:rPr>
          <w:sz w:val="28"/>
          <w:szCs w:val="28"/>
        </w:rPr>
        <w:br/>
        <w:t>Стихом про Крым весь рассказать,</w:t>
      </w:r>
      <w:r w:rsidRPr="005B3188">
        <w:rPr>
          <w:sz w:val="28"/>
          <w:szCs w:val="28"/>
        </w:rPr>
        <w:br/>
        <w:t>Одно лишь знаю, только можно,</w:t>
      </w:r>
      <w:r w:rsidRPr="005B3188">
        <w:rPr>
          <w:sz w:val="28"/>
          <w:szCs w:val="28"/>
        </w:rPr>
        <w:br/>
        <w:t>С ним навсегда судьбу связать.</w:t>
      </w:r>
    </w:p>
    <w:p w:rsidR="0009029E" w:rsidRPr="005B3188" w:rsidRDefault="0009029E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Ребята, сегодня мы с вами говорили о полуострове Крым. Еще раз убедились в неповторимости нашей удивительной Родины. А в заключение мероприятия я хочу поздравить Крым с днем Республики и пожелать ему дальнейшего процветания.</w:t>
      </w:r>
    </w:p>
    <w:p w:rsidR="0016707B" w:rsidRPr="005B3188" w:rsidRDefault="0016707B" w:rsidP="005B318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B3188">
        <w:rPr>
          <w:sz w:val="28"/>
          <w:szCs w:val="28"/>
        </w:rPr>
        <w:t>У вас на партах лежат листочки с изображением нашего полуострова,</w:t>
      </w:r>
      <w:r w:rsidR="009064DF" w:rsidRPr="005B3188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нарисуйте,</w:t>
      </w:r>
      <w:r w:rsidR="009064DF" w:rsidRPr="005B3188">
        <w:rPr>
          <w:sz w:val="28"/>
          <w:szCs w:val="28"/>
        </w:rPr>
        <w:t xml:space="preserve"> </w:t>
      </w:r>
      <w:r w:rsidRPr="005B3188">
        <w:rPr>
          <w:sz w:val="28"/>
          <w:szCs w:val="28"/>
        </w:rPr>
        <w:t>что для вас значит Крым.</w:t>
      </w:r>
    </w:p>
    <w:p w:rsidR="00AE32C9" w:rsidRPr="005B3188" w:rsidRDefault="00AE32C9" w:rsidP="005B31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32C9" w:rsidRPr="005B3188" w:rsidSect="005B31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BE"/>
    <w:rsid w:val="0009029E"/>
    <w:rsid w:val="0016707B"/>
    <w:rsid w:val="002A72EB"/>
    <w:rsid w:val="005B3188"/>
    <w:rsid w:val="009064DF"/>
    <w:rsid w:val="00AE32C9"/>
    <w:rsid w:val="00B609B3"/>
    <w:rsid w:val="00BA2193"/>
    <w:rsid w:val="00C661AE"/>
    <w:rsid w:val="00D749F1"/>
    <w:rsid w:val="00E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29E"/>
  </w:style>
  <w:style w:type="paragraph" w:styleId="a4">
    <w:name w:val="Balloon Text"/>
    <w:basedOn w:val="a"/>
    <w:link w:val="a5"/>
    <w:uiPriority w:val="99"/>
    <w:semiHidden/>
    <w:unhideWhenUsed/>
    <w:rsid w:val="005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029E"/>
  </w:style>
  <w:style w:type="paragraph" w:styleId="a4">
    <w:name w:val="Balloon Text"/>
    <w:basedOn w:val="a"/>
    <w:link w:val="a5"/>
    <w:uiPriority w:val="99"/>
    <w:semiHidden/>
    <w:unhideWhenUsed/>
    <w:rsid w:val="005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3F99E-9306-4005-9661-8721892D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snow</cp:lastModifiedBy>
  <cp:revision>13</cp:revision>
  <cp:lastPrinted>2017-01-31T20:30:00Z</cp:lastPrinted>
  <dcterms:created xsi:type="dcterms:W3CDTF">2017-01-18T14:51:00Z</dcterms:created>
  <dcterms:modified xsi:type="dcterms:W3CDTF">2017-01-31T20:30:00Z</dcterms:modified>
</cp:coreProperties>
</file>