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46" w:rsidRPr="00613746" w:rsidRDefault="00613746" w:rsidP="00613746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3"/>
          <w:szCs w:val="23"/>
          <w:lang w:val="ru-RU"/>
        </w:rPr>
      </w:pPr>
      <w:bookmarkStart w:id="0" w:name="_GoBack"/>
      <w:bookmarkEnd w:id="0"/>
      <w:r w:rsidRPr="00613746">
        <w:rPr>
          <w:rFonts w:ascii="Times New Roman" w:hAnsi="Times New Roman" w:cs="Times New Roman"/>
          <w:b/>
          <w:bCs/>
          <w:caps/>
          <w:sz w:val="23"/>
          <w:szCs w:val="23"/>
          <w:lang w:val="ru-RU"/>
        </w:rPr>
        <w:t>Как живет семья? Проект «Моя семья»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Цели деятельности учителя: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закрепить знания учащихся по истории своей семьи; развивать  познавательную и творческую активность; формировать коммуникативные способности и умения вести диалог; воспитывать интерес к изучению отношений членов семьи.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Тип урока: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постановка и решение учебной задачи.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Планируемые образовательные результаты: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Предметные</w:t>
      </w: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(объем освоения и уровень владения компетенциями): научатся рассказывать о жизни семьи по рисункам учебника, об интересных событиях в жизни своей семьи; называть по именам (отчеству и фамилии) членов своей семьи; получат</w:t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возможность научиться</w:t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отбирать из семейного архива фотографии членов семьи во время значимых для себя событий; интервьюировать членов семьи; оценивать значение семейных альбомов для укрепления семейных отношений; составлять экспозицию выставки;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spellStart"/>
      <w:r w:rsidRPr="00613746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Метапредметные</w:t>
      </w:r>
      <w:proofErr w:type="spellEnd"/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(компоненты культурно-</w:t>
      </w:r>
      <w:proofErr w:type="spellStart"/>
      <w:r w:rsidRPr="00613746">
        <w:rPr>
          <w:rFonts w:ascii="Times New Roman" w:hAnsi="Times New Roman" w:cs="Times New Roman"/>
          <w:sz w:val="23"/>
          <w:szCs w:val="23"/>
          <w:lang w:val="ru-RU"/>
        </w:rPr>
        <w:t>компетентностного</w:t>
      </w:r>
      <w:proofErr w:type="spellEnd"/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опыта/приобретенная компетентность): </w:t>
      </w:r>
      <w:proofErr w:type="gramStart"/>
      <w:r w:rsidRPr="00613746">
        <w:rPr>
          <w:rFonts w:ascii="Times New Roman" w:hAnsi="Times New Roman" w:cs="Times New Roman"/>
          <w:sz w:val="23"/>
          <w:szCs w:val="23"/>
          <w:lang w:val="ru-RU"/>
        </w:rPr>
        <w:t>овладеть способностью</w:t>
      </w: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понимать</w:t>
      </w:r>
      <w:proofErr w:type="gramEnd"/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учебную задачу урока и стремиться ее выполнять; отвечать на вопросы; обобщать собственное представление;</w:t>
      </w: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формировать готовность слушать собеседника и вести диалог, оценивать свои достижения на уроке; соотносить изученные понятия с примерами из реальной жизни; владеть диалогической формой речи в заданной сюжетно-ролевой ситуации.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>Личностные:</w:t>
      </w: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формирование целостного, социально ориентированного взгляда на мир в его органичном единстве и разнообразии природы,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обобщения, классификации по родовидовым признакам;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Универсальные учебные действия (УУД; умение учиться):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Познавательные: </w:t>
      </w:r>
      <w:proofErr w:type="spellStart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общеучебные</w:t>
      </w:r>
      <w:proofErr w:type="spellEnd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– самостоятельно выделяют и формулируют познавательные цели</w:t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; логические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–</w:t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сравнивают свои знания с тем, что им предстоит узнать за учебный год; осуществляют поиск необходимой информации (из материалов учебника, рассказа учителя, по воспроизведению в памяти).</w:t>
      </w:r>
    </w:p>
    <w:p w:rsidR="00613746" w:rsidRPr="00613746" w:rsidRDefault="00613746" w:rsidP="00613746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Регулятивные:</w:t>
      </w:r>
      <w:r w:rsidRPr="00613746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ориентирование в учебнике и рабочей тетради; принимают и сохраняют учебную задачу;</w:t>
      </w:r>
      <w:r w:rsidRPr="00613746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оценивают результат своих действий; прогнозируют результаты уровня усвоения изучаемого материала.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Личностные:</w:t>
      </w:r>
      <w:r w:rsidRPr="00613746">
        <w:rPr>
          <w:rFonts w:ascii="Times New Roman" w:hAnsi="Times New Roman" w:cs="Times New Roman"/>
          <w:b/>
          <w:bCs/>
          <w:i/>
          <w:i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Коммуникативные: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умеют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Методы и формы обучения: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613746">
        <w:rPr>
          <w:rFonts w:ascii="Times New Roman" w:hAnsi="Times New Roman" w:cs="Times New Roman"/>
          <w:sz w:val="23"/>
          <w:szCs w:val="23"/>
          <w:lang w:val="ru-RU"/>
        </w:rPr>
        <w:t>объяснительно-иллюстративный</w:t>
      </w:r>
      <w:proofErr w:type="gramEnd"/>
      <w:r w:rsidRPr="00613746">
        <w:rPr>
          <w:rFonts w:ascii="Times New Roman" w:hAnsi="Times New Roman" w:cs="Times New Roman"/>
          <w:sz w:val="23"/>
          <w:szCs w:val="23"/>
          <w:lang w:val="ru-RU"/>
        </w:rPr>
        <w:t>; фронтальная и индивидуальная.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Образовательные   ресурсы:  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презентация   на  тему  «Моя  семья»  [Электронный вариант]. – Режим доступа</w:t>
      </w:r>
      <w:proofErr w:type="gramStart"/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:</w:t>
      </w:r>
      <w:proofErr w:type="gramEnd"/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http://depositfiles.com/ru/files/lwocuwvw1</w:t>
      </w:r>
    </w:p>
    <w:p w:rsidR="00613746" w:rsidRPr="00613746" w:rsidRDefault="00613746" w:rsidP="00613746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spacing w:val="45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pacing w:val="45"/>
          <w:sz w:val="23"/>
          <w:szCs w:val="23"/>
          <w:lang w:val="ru-RU"/>
        </w:rPr>
        <w:t>Сценарий урока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I. Организационный момент.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Личностные</w:t>
      </w:r>
      <w:proofErr w:type="gramEnd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УУД: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школе.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lastRenderedPageBreak/>
        <w:t>а) Подготовка рабочего места.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>б) Повторение изученного материала.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Учитель.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Ребята,  кого мы считаем членами своей семьи?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Ученики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 Маму, папу, сестру, брата, бабушку, дедушку.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II. Объяснение нового материала.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Познавательные УУД: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общеучебные</w:t>
      </w:r>
      <w:proofErr w:type="spellEnd"/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– формулирование ответов на вопросы учителя; составление диалогов; осознанное и произвольное речевое высказывание в устной форме о своей семье; </w:t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логические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– 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Коммуникативные УУД: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Личностные</w:t>
      </w:r>
      <w:proofErr w:type="gramEnd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УУД: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1. Беседа.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Учитель.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Знаете ли вы, как зовут ваших родителей по имени-отчеству? </w:t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(Ученики отвечают.)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Учитель.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А как определяется отчество человека?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Ученики.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По имени своего отца.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2. Работа по учебнику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(с. 56–57).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Учитель.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А что объединяет всех членов семьи?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Ученики.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Общие дела, интересы, особые отношения.</w:t>
      </w:r>
    </w:p>
    <w:p w:rsidR="00613746" w:rsidRPr="00613746" w:rsidRDefault="00613746" w:rsidP="00613746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pacing w:val="45"/>
          <w:sz w:val="23"/>
          <w:szCs w:val="23"/>
          <w:lang w:val="ru-RU"/>
        </w:rPr>
        <w:t>Физкультминутка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Регулятивные УУД: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>Солнце вышло из-за тучки,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>Мы протянем к солнцу ручки.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Потягивания – руки вверх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>Руки в стороны потом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Мы </w:t>
      </w:r>
      <w:proofErr w:type="spellStart"/>
      <w:proofErr w:type="gramStart"/>
      <w:r w:rsidRPr="00613746">
        <w:rPr>
          <w:rFonts w:ascii="Times New Roman" w:hAnsi="Times New Roman" w:cs="Times New Roman"/>
          <w:sz w:val="23"/>
          <w:szCs w:val="23"/>
          <w:lang w:val="ru-RU"/>
        </w:rPr>
        <w:t>пошире</w:t>
      </w:r>
      <w:proofErr w:type="spellEnd"/>
      <w:proofErr w:type="gramEnd"/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разведём.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Потягивания – руки в стороны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Солнце землю греет слабо,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Руки вверх и вниз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По ночам трещит мороз,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Руки на пояс, наклоны в стороны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Во дворе у снежной бабы        </w:t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Руки на пояс, поворот вокруг себя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Побелел морковный нос.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Ученики показывают нос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>Снег кружится, снег кружится,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>Вьюга всё сильнее злится,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Ученики кружатся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>Заметает все кругом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>Белоснежным серебром.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Имитируют движения руками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>В речке стала вдруг вода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Неподвижна и тверда.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Прыжки на месте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>Мы закончили разминку.</w:t>
      </w:r>
    </w:p>
    <w:p w:rsidR="00613746" w:rsidRPr="00613746" w:rsidRDefault="00613746" w:rsidP="00613746">
      <w:pPr>
        <w:pStyle w:val="ParagraphStyle"/>
        <w:tabs>
          <w:tab w:val="left" w:pos="4800"/>
        </w:tabs>
        <w:ind w:firstLine="975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Отдохнули ножки, спинки.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Ученики садятся за парты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III. Практическая работа в рабочей тетради.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Познавательные УУД: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общеучебные</w:t>
      </w:r>
      <w:proofErr w:type="spellEnd"/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– осознанное и произвольное речевое высказывание в устной форме о поколениях людей, живущих в семье; </w:t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логические –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Коммуникативные УУД: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Личностные</w:t>
      </w:r>
      <w:proofErr w:type="gramEnd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УУД: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lastRenderedPageBreak/>
        <w:t>Работа по учебнику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(с. 56–57).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Учитель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. Расскажите об интересных событиях в жизни вашей семьи. </w:t>
      </w: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(Ответы детей.)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– Прочитайте, какой вывод сделала Мудрая Черепаха. 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Ученики читают вывод (с. 57).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IV. Подготовка к выполнению проекта «Моя семья».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Личностные</w:t>
      </w:r>
      <w:proofErr w:type="gramEnd"/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УУД: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диагностика творческих предпочтений и базового уровня сложившихся навыков.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i/>
          <w:iCs/>
          <w:sz w:val="23"/>
          <w:szCs w:val="23"/>
          <w:lang w:val="ru-RU"/>
        </w:rPr>
        <w:t>Регулятивные УУД: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прогнозируют результаты уровня усвоения изучаемого материала.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1. Знакомство с материалами учебника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(с. 58–59).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Учитель.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Благодаря чему вы узнали о важных и памятных событиях в жизни вашей семьи?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Ученики.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Благодаря  фотографиям из семейного альбома.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Учитель.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Что чаще всего запечатлеют на фотографиях?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Ученики.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Важные моменты в жизни всех членов семьи: праздники, совместные поездки, путешествия.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>2. Распределение заданий, обсуждение способов и сроков работы.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V. Итоги урока. 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Учитель.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Что такое семья?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Ученики.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Это самые близкие люди.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Учитель.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 xml:space="preserve"> Как относятся друг к другу члены семьи?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spacing w:val="45"/>
          <w:sz w:val="23"/>
          <w:szCs w:val="23"/>
          <w:lang w:val="ru-RU"/>
        </w:rPr>
        <w:t>Ученики.</w:t>
      </w: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С любовью и уважением, проявляя заботу.</w:t>
      </w:r>
    </w:p>
    <w:p w:rsidR="00613746" w:rsidRPr="00613746" w:rsidRDefault="00613746" w:rsidP="00613746">
      <w:pPr>
        <w:pStyle w:val="ParagraphStyle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13746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Рекомендации для родителей: </w:t>
      </w:r>
      <w:r w:rsidRPr="00613746">
        <w:rPr>
          <w:rFonts w:ascii="Times New Roman" w:hAnsi="Times New Roman" w:cs="Times New Roman"/>
          <w:sz w:val="23"/>
          <w:szCs w:val="23"/>
          <w:lang w:val="ru-RU"/>
        </w:rPr>
        <w:t>выполнить задания в рабочей тетради (с. 35). Подготовиться к презентации проекта «Моя семья».</w:t>
      </w:r>
    </w:p>
    <w:p w:rsidR="00CE0489" w:rsidRPr="00613746" w:rsidRDefault="00CE0489" w:rsidP="0061374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CE0489" w:rsidRPr="00613746" w:rsidSect="00613746">
      <w:pgSz w:w="12240" w:h="15840"/>
      <w:pgMar w:top="1135" w:right="1183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46"/>
    <w:rsid w:val="00613746"/>
    <w:rsid w:val="00C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3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1374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13746"/>
    <w:rPr>
      <w:color w:val="000000"/>
      <w:sz w:val="20"/>
      <w:szCs w:val="20"/>
    </w:rPr>
  </w:style>
  <w:style w:type="character" w:customStyle="1" w:styleId="Heading">
    <w:name w:val="Heading"/>
    <w:uiPriority w:val="99"/>
    <w:rsid w:val="0061374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1374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1374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1374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13746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3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1374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13746"/>
    <w:rPr>
      <w:color w:val="000000"/>
      <w:sz w:val="20"/>
      <w:szCs w:val="20"/>
    </w:rPr>
  </w:style>
  <w:style w:type="character" w:customStyle="1" w:styleId="Heading">
    <w:name w:val="Heading"/>
    <w:uiPriority w:val="99"/>
    <w:rsid w:val="0061374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1374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1374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1374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1374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</cp:revision>
  <cp:lastPrinted>2016-11-20T15:46:00Z</cp:lastPrinted>
  <dcterms:created xsi:type="dcterms:W3CDTF">2016-11-20T15:44:00Z</dcterms:created>
  <dcterms:modified xsi:type="dcterms:W3CDTF">2016-11-20T15:47:00Z</dcterms:modified>
</cp:coreProperties>
</file>